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09" w:rsidRDefault="00BA6B09" w:rsidP="00BA6B09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Итоги работы ОМВД России по Можайскому району</w:t>
      </w:r>
    </w:p>
    <w:p w:rsidR="00990179" w:rsidRDefault="001064CB" w:rsidP="00BA6B09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за 1 полугодие</w:t>
      </w:r>
      <w:bookmarkStart w:id="0" w:name="_GoBack"/>
      <w:bookmarkEnd w:id="0"/>
      <w:r w:rsidR="00BA6B09">
        <w:rPr>
          <w:rFonts w:ascii="Times New Roman" w:hAnsi="Times New Roman"/>
          <w:sz w:val="32"/>
          <w:szCs w:val="32"/>
        </w:rPr>
        <w:t xml:space="preserve"> 2017 года</w:t>
      </w:r>
    </w:p>
    <w:p w:rsidR="00BA6B09" w:rsidRDefault="00BA6B09" w:rsidP="00BA6B09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8800D4" w:rsidRPr="000C7E82" w:rsidRDefault="006A57E0" w:rsidP="000C7E8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0C7E82">
        <w:rPr>
          <w:rFonts w:ascii="Times New Roman" w:hAnsi="Times New Roman"/>
          <w:sz w:val="32"/>
          <w:szCs w:val="32"/>
        </w:rPr>
        <w:t>За 1 полугодие 2017 года было зарегистрировано более 12 500 сообщений о преступлениях и происшествиях, что</w:t>
      </w:r>
      <w:r w:rsidRPr="000C7E82">
        <w:rPr>
          <w:rFonts w:ascii="Times New Roman" w:hAnsi="Times New Roman"/>
          <w:sz w:val="32"/>
          <w:szCs w:val="32"/>
        </w:rPr>
        <w:t xml:space="preserve"> больше аналогичного периода на </w:t>
      </w:r>
      <w:r w:rsidRPr="000C7E82">
        <w:rPr>
          <w:rFonts w:ascii="Times New Roman" w:hAnsi="Times New Roman"/>
          <w:sz w:val="32"/>
          <w:szCs w:val="32"/>
        </w:rPr>
        <w:t xml:space="preserve">0,4 </w:t>
      </w:r>
      <w:r w:rsidR="00990179">
        <w:rPr>
          <w:rFonts w:ascii="Times New Roman" w:hAnsi="Times New Roman"/>
          <w:sz w:val="32"/>
          <w:szCs w:val="32"/>
        </w:rPr>
        <w:t>%</w:t>
      </w:r>
      <w:r w:rsidRPr="000C7E82">
        <w:rPr>
          <w:rFonts w:ascii="Times New Roman" w:hAnsi="Times New Roman"/>
          <w:sz w:val="32"/>
          <w:szCs w:val="32"/>
        </w:rPr>
        <w:t xml:space="preserve">, из них </w:t>
      </w:r>
      <w:r w:rsidR="00990179">
        <w:rPr>
          <w:rFonts w:ascii="Times New Roman" w:hAnsi="Times New Roman"/>
          <w:sz w:val="32"/>
          <w:szCs w:val="32"/>
        </w:rPr>
        <w:t>возбуждено</w:t>
      </w:r>
      <w:r w:rsidRPr="000C7E82">
        <w:rPr>
          <w:rFonts w:ascii="Times New Roman" w:hAnsi="Times New Roman"/>
          <w:sz w:val="32"/>
          <w:szCs w:val="32"/>
        </w:rPr>
        <w:t xml:space="preserve"> 499</w:t>
      </w:r>
      <w:r w:rsidRPr="000C7E82">
        <w:rPr>
          <w:rFonts w:ascii="Times New Roman" w:hAnsi="Times New Roman"/>
          <w:sz w:val="32"/>
          <w:szCs w:val="32"/>
        </w:rPr>
        <w:t xml:space="preserve"> уголовных дел, по сравнению </w:t>
      </w:r>
      <w:r w:rsidRPr="000C7E82">
        <w:rPr>
          <w:rFonts w:ascii="Times New Roman" w:hAnsi="Times New Roman"/>
          <w:sz w:val="32"/>
          <w:szCs w:val="32"/>
        </w:rPr>
        <w:t xml:space="preserve">с аналогичным периодом прошлого года этот показатель снизился </w:t>
      </w:r>
      <w:r w:rsidR="00A1046C" w:rsidRPr="000C7E82">
        <w:rPr>
          <w:rFonts w:ascii="Times New Roman" w:hAnsi="Times New Roman"/>
          <w:sz w:val="32"/>
          <w:szCs w:val="32"/>
        </w:rPr>
        <w:t xml:space="preserve">на 6 </w:t>
      </w:r>
      <w:r w:rsidR="00990179">
        <w:rPr>
          <w:rFonts w:ascii="Times New Roman" w:hAnsi="Times New Roman"/>
          <w:sz w:val="32"/>
          <w:szCs w:val="32"/>
        </w:rPr>
        <w:t>%</w:t>
      </w:r>
      <w:r w:rsidR="00A1046C" w:rsidRPr="000C7E82">
        <w:rPr>
          <w:rFonts w:ascii="Times New Roman" w:hAnsi="Times New Roman"/>
          <w:sz w:val="32"/>
          <w:szCs w:val="32"/>
        </w:rPr>
        <w:t>.</w:t>
      </w:r>
      <w:r w:rsidR="008800D4" w:rsidRPr="000C7E82">
        <w:rPr>
          <w:rFonts w:ascii="Times New Roman" w:hAnsi="Times New Roman"/>
          <w:sz w:val="32"/>
          <w:szCs w:val="32"/>
        </w:rPr>
        <w:t xml:space="preserve"> </w:t>
      </w:r>
    </w:p>
    <w:p w:rsidR="00C52A09" w:rsidRPr="000C7E82" w:rsidRDefault="006A57E0" w:rsidP="000C7E8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C7E82">
        <w:rPr>
          <w:rFonts w:ascii="Times New Roman" w:eastAsia="Calibri" w:hAnsi="Times New Roman" w:cs="Times New Roman"/>
          <w:sz w:val="32"/>
          <w:szCs w:val="32"/>
        </w:rPr>
        <w:t>Общее количество зарегистрированных преступлений по линии криминальной полиции снизилось – на 23%. Возбужден</w:t>
      </w:r>
      <w:r w:rsidR="00A1046C" w:rsidRPr="000C7E82">
        <w:rPr>
          <w:rFonts w:ascii="Times New Roman" w:eastAsia="Calibri" w:hAnsi="Times New Roman" w:cs="Times New Roman"/>
          <w:sz w:val="32"/>
          <w:szCs w:val="32"/>
        </w:rPr>
        <w:t>о 235 уголовных дел</w:t>
      </w:r>
      <w:r w:rsidRPr="000C7E82">
        <w:rPr>
          <w:rFonts w:ascii="Times New Roman" w:eastAsia="Calibri" w:hAnsi="Times New Roman" w:cs="Times New Roman"/>
          <w:sz w:val="32"/>
          <w:szCs w:val="32"/>
        </w:rPr>
        <w:t>, что свидетельствует о некотором снижении кримино</w:t>
      </w:r>
      <w:r w:rsidR="008800D4" w:rsidRPr="000C7E82">
        <w:rPr>
          <w:rFonts w:ascii="Times New Roman" w:eastAsia="Calibri" w:hAnsi="Times New Roman" w:cs="Times New Roman"/>
          <w:sz w:val="32"/>
          <w:szCs w:val="32"/>
        </w:rPr>
        <w:t xml:space="preserve">генной напряженности. Снизилось </w:t>
      </w:r>
      <w:r w:rsidRPr="000C7E82">
        <w:rPr>
          <w:rFonts w:ascii="Times New Roman" w:eastAsia="Calibri" w:hAnsi="Times New Roman" w:cs="Times New Roman"/>
          <w:sz w:val="32"/>
          <w:szCs w:val="32"/>
        </w:rPr>
        <w:t xml:space="preserve">количество совершенных особо тяжких преступлений на 44% – </w:t>
      </w:r>
      <w:r w:rsidR="00A1046C" w:rsidRPr="000C7E82">
        <w:rPr>
          <w:rFonts w:ascii="Times New Roman" w:eastAsia="Calibri" w:hAnsi="Times New Roman" w:cs="Times New Roman"/>
          <w:sz w:val="32"/>
          <w:szCs w:val="32"/>
        </w:rPr>
        <w:t>14</w:t>
      </w:r>
      <w:r w:rsidRPr="000C7E82">
        <w:rPr>
          <w:rFonts w:ascii="Times New Roman" w:eastAsia="Calibri" w:hAnsi="Times New Roman" w:cs="Times New Roman"/>
          <w:sz w:val="32"/>
          <w:szCs w:val="32"/>
        </w:rPr>
        <w:t xml:space="preserve">, на 29% тяжких преступлений  –– </w:t>
      </w:r>
      <w:r w:rsidR="00A1046C" w:rsidRPr="000C7E82">
        <w:rPr>
          <w:rFonts w:ascii="Times New Roman" w:eastAsia="Calibri" w:hAnsi="Times New Roman" w:cs="Times New Roman"/>
          <w:sz w:val="32"/>
          <w:szCs w:val="32"/>
        </w:rPr>
        <w:t>107.</w:t>
      </w:r>
    </w:p>
    <w:p w:rsidR="005E40FA" w:rsidRPr="005E40FA" w:rsidRDefault="005E40FA" w:rsidP="000C7E8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0FA">
        <w:rPr>
          <w:rFonts w:ascii="Times New Roman" w:eastAsia="Calibri" w:hAnsi="Times New Roman" w:cs="Times New Roman"/>
          <w:sz w:val="32"/>
          <w:szCs w:val="32"/>
        </w:rPr>
        <w:t xml:space="preserve">На 80% снизилось количество зарегистрированных убийств – 1, на 14% грабежей – 6; на 22% краж –  169; </w:t>
      </w:r>
      <w:r w:rsidRPr="000C7E82">
        <w:rPr>
          <w:rFonts w:ascii="Times New Roman" w:eastAsia="Calibri" w:hAnsi="Times New Roman" w:cs="Times New Roman"/>
          <w:sz w:val="32"/>
          <w:szCs w:val="32"/>
        </w:rPr>
        <w:t>на 30,2% краж из квартир – 60</w:t>
      </w:r>
      <w:r w:rsidRPr="005E40FA">
        <w:rPr>
          <w:rFonts w:ascii="Times New Roman" w:eastAsia="Calibri" w:hAnsi="Times New Roman" w:cs="Times New Roman"/>
          <w:sz w:val="32"/>
          <w:szCs w:val="32"/>
        </w:rPr>
        <w:t xml:space="preserve">.  </w:t>
      </w:r>
    </w:p>
    <w:p w:rsidR="005E40FA" w:rsidRPr="005E40FA" w:rsidRDefault="005E40FA" w:rsidP="000C7E8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0FA">
        <w:rPr>
          <w:rFonts w:ascii="Times New Roman" w:eastAsia="Calibri" w:hAnsi="Times New Roman" w:cs="Times New Roman"/>
          <w:sz w:val="32"/>
          <w:szCs w:val="32"/>
        </w:rPr>
        <w:t xml:space="preserve">В отчетном периоде не было совершено таких преступлений, как хищение огнестрельного оружия, вымогательство, хулиганство. </w:t>
      </w:r>
    </w:p>
    <w:p w:rsidR="005E40FA" w:rsidRPr="005E40FA" w:rsidRDefault="005E40FA" w:rsidP="000C7E8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0FA">
        <w:rPr>
          <w:rFonts w:ascii="Times New Roman" w:eastAsia="Calibri" w:hAnsi="Times New Roman" w:cs="Times New Roman"/>
          <w:sz w:val="32"/>
          <w:szCs w:val="32"/>
        </w:rPr>
        <w:t>На территории района выявлено 1 преступное посягательство, совершенное в организованной преступной группе.</w:t>
      </w:r>
    </w:p>
    <w:p w:rsidR="005E40FA" w:rsidRPr="005E40FA" w:rsidRDefault="005E40FA" w:rsidP="000C7E8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0FA">
        <w:rPr>
          <w:rFonts w:ascii="Times New Roman" w:eastAsia="Calibri" w:hAnsi="Times New Roman" w:cs="Times New Roman"/>
          <w:sz w:val="32"/>
          <w:szCs w:val="32"/>
        </w:rPr>
        <w:t>Выявлено 1 деяние, связанное с организацией занятия проституцией.</w:t>
      </w:r>
    </w:p>
    <w:p w:rsidR="005E40FA" w:rsidRPr="005E40FA" w:rsidRDefault="005E40FA" w:rsidP="000C7E8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0FA">
        <w:rPr>
          <w:rFonts w:ascii="Times New Roman" w:eastAsia="Calibri" w:hAnsi="Times New Roman" w:cs="Times New Roman"/>
          <w:sz w:val="32"/>
          <w:szCs w:val="32"/>
        </w:rPr>
        <w:t>Количество выявленных подразделениями ОМВД преступлений, связанных с незаконным оборотом наркотиков составило 21, в том числе 12 фактов сбыта.</w:t>
      </w:r>
    </w:p>
    <w:p w:rsidR="005E40FA" w:rsidRPr="000C7E82" w:rsidRDefault="005E40FA" w:rsidP="000C7E8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E40FA">
        <w:rPr>
          <w:rFonts w:ascii="Times New Roman" w:eastAsia="Calibri" w:hAnsi="Times New Roman" w:cs="Times New Roman"/>
          <w:sz w:val="32"/>
          <w:szCs w:val="32"/>
        </w:rPr>
        <w:t>На 17</w:t>
      </w:r>
      <w:r w:rsidRPr="005E40FA">
        <w:rPr>
          <w:rFonts w:ascii="Times New Roman" w:eastAsia="Calibri" w:hAnsi="Times New Roman" w:cs="Times New Roman"/>
          <w:bCs/>
          <w:sz w:val="32"/>
          <w:szCs w:val="32"/>
        </w:rPr>
        <w:t>%</w:t>
      </w:r>
      <w:r w:rsidRPr="005E40FA">
        <w:rPr>
          <w:rFonts w:ascii="Times New Roman" w:eastAsia="Calibri" w:hAnsi="Times New Roman" w:cs="Times New Roman"/>
          <w:sz w:val="32"/>
          <w:szCs w:val="32"/>
        </w:rPr>
        <w:t xml:space="preserve"> снизилось количество преступлений, совершенных                                     в общественных местах – 75, что позволяет утверждать                             о снижении криминальной напряженности в местах массового скопления людей.</w:t>
      </w:r>
    </w:p>
    <w:p w:rsidR="008800D4" w:rsidRPr="000C7E82" w:rsidRDefault="008800D4" w:rsidP="000C7E8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0C7E82">
        <w:rPr>
          <w:rFonts w:ascii="Times New Roman" w:hAnsi="Times New Roman"/>
          <w:sz w:val="32"/>
          <w:szCs w:val="32"/>
        </w:rPr>
        <w:t>На 33% снизилось количество преступлений, совершенных несовершеннолетними – 2</w:t>
      </w:r>
      <w:r w:rsidR="008E0EF9" w:rsidRPr="000C7E82">
        <w:rPr>
          <w:rFonts w:ascii="Times New Roman" w:hAnsi="Times New Roman"/>
          <w:sz w:val="32"/>
          <w:szCs w:val="32"/>
        </w:rPr>
        <w:t>.</w:t>
      </w:r>
    </w:p>
    <w:p w:rsidR="006A57E0" w:rsidRPr="00BA6B09" w:rsidRDefault="008E0EF9" w:rsidP="00BA6B09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C7E82">
        <w:rPr>
          <w:rFonts w:ascii="Times New Roman" w:eastAsia="Calibri" w:hAnsi="Times New Roman" w:cs="Times New Roman"/>
          <w:sz w:val="32"/>
          <w:szCs w:val="32"/>
        </w:rPr>
        <w:t>По итогам 1 полугодия 2017 года на территории обслуживания Можайского ОГИБДД совершено 400 дорожно-транспортных происшествий, из них 19</w:t>
      </w:r>
      <w:r w:rsidRPr="000C7E8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0C7E82">
        <w:rPr>
          <w:rFonts w:ascii="Times New Roman" w:eastAsia="Calibri" w:hAnsi="Times New Roman" w:cs="Times New Roman"/>
          <w:sz w:val="32"/>
          <w:szCs w:val="32"/>
        </w:rPr>
        <w:t>дорожно-транспортные происшествия                   с пострадавшими</w:t>
      </w:r>
      <w:r w:rsidR="00BA6B09">
        <w:rPr>
          <w:rFonts w:ascii="Times New Roman" w:eastAsia="Calibri" w:hAnsi="Times New Roman" w:cs="Times New Roman"/>
          <w:sz w:val="32"/>
          <w:szCs w:val="32"/>
        </w:rPr>
        <w:t>.</w:t>
      </w:r>
    </w:p>
    <w:sectPr w:rsidR="006A57E0" w:rsidRPr="00BA6B09" w:rsidSect="00BA6B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BB" w:rsidRDefault="00967DBB" w:rsidP="008E0EF9">
      <w:pPr>
        <w:spacing w:after="0" w:line="240" w:lineRule="auto"/>
      </w:pPr>
      <w:r>
        <w:separator/>
      </w:r>
    </w:p>
  </w:endnote>
  <w:endnote w:type="continuationSeparator" w:id="0">
    <w:p w:rsidR="00967DBB" w:rsidRDefault="00967DBB" w:rsidP="008E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BB" w:rsidRDefault="00967DBB" w:rsidP="008E0EF9">
      <w:pPr>
        <w:spacing w:after="0" w:line="240" w:lineRule="auto"/>
      </w:pPr>
      <w:r>
        <w:separator/>
      </w:r>
    </w:p>
  </w:footnote>
  <w:footnote w:type="continuationSeparator" w:id="0">
    <w:p w:rsidR="00967DBB" w:rsidRDefault="00967DBB" w:rsidP="008E0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E0"/>
    <w:rsid w:val="000C7E82"/>
    <w:rsid w:val="001064CB"/>
    <w:rsid w:val="005E40FA"/>
    <w:rsid w:val="006A57E0"/>
    <w:rsid w:val="008800D4"/>
    <w:rsid w:val="008E0EF9"/>
    <w:rsid w:val="00967DBB"/>
    <w:rsid w:val="00990179"/>
    <w:rsid w:val="00A1046C"/>
    <w:rsid w:val="00B61AB3"/>
    <w:rsid w:val="00BA6B09"/>
    <w:rsid w:val="00C5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1, Знак,Знак"/>
    <w:basedOn w:val="a"/>
    <w:link w:val="a4"/>
    <w:uiPriority w:val="99"/>
    <w:rsid w:val="008E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1 Знак, Знак Знак,Знак Знак"/>
    <w:basedOn w:val="a0"/>
    <w:link w:val="a3"/>
    <w:uiPriority w:val="99"/>
    <w:rsid w:val="008E0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вски"/>
    <w:uiPriority w:val="99"/>
    <w:rsid w:val="008E0E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1, Знак,Знак"/>
    <w:basedOn w:val="a"/>
    <w:link w:val="a4"/>
    <w:uiPriority w:val="99"/>
    <w:rsid w:val="008E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1 Знак, Знак Знак,Знак Знак"/>
    <w:basedOn w:val="a0"/>
    <w:link w:val="a3"/>
    <w:uiPriority w:val="99"/>
    <w:rsid w:val="008E0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вски"/>
    <w:uiPriority w:val="99"/>
    <w:rsid w:val="008E0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cp:lastPrinted>2017-07-07T12:39:00Z</cp:lastPrinted>
  <dcterms:created xsi:type="dcterms:W3CDTF">2017-07-07T12:30:00Z</dcterms:created>
  <dcterms:modified xsi:type="dcterms:W3CDTF">2017-07-07T12:49:00Z</dcterms:modified>
</cp:coreProperties>
</file>