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E1" w:rsidRPr="004869E1" w:rsidRDefault="004869E1" w:rsidP="00486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E1">
        <w:rPr>
          <w:rFonts w:ascii="Times New Roman" w:hAnsi="Times New Roman" w:cs="Times New Roman"/>
          <w:b/>
          <w:sz w:val="28"/>
          <w:szCs w:val="28"/>
        </w:rPr>
        <w:t>В Можайске сотрудники полиции задержали подозреваемого в серии краж из гаражей на сумму более 230 тысяч рублей</w:t>
      </w:r>
    </w:p>
    <w:p w:rsidR="004869E1" w:rsidRPr="004869E1" w:rsidRDefault="004869E1" w:rsidP="004869E1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4869E1" w:rsidRPr="004869E1" w:rsidRDefault="004869E1" w:rsidP="004869E1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869E1">
        <w:rPr>
          <w:rFonts w:ascii="Times New Roman" w:hAnsi="Times New Roman" w:cs="Times New Roman"/>
          <w:sz w:val="28"/>
          <w:szCs w:val="28"/>
        </w:rPr>
        <w:t xml:space="preserve">В Дежурную часть ОМВД России по Можайскому </w:t>
      </w:r>
      <w:proofErr w:type="spellStart"/>
      <w:r w:rsidRPr="004869E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869E1">
        <w:rPr>
          <w:rFonts w:ascii="Times New Roman" w:hAnsi="Times New Roman" w:cs="Times New Roman"/>
          <w:sz w:val="28"/>
          <w:szCs w:val="28"/>
        </w:rPr>
        <w:t>. обратился 44-летний местный житель с заявлением о том, что неизвестный проник в гараж, расположенный на ул. Воинов-Интернационалистов, и похитил имущество. Сумма ущ</w:t>
      </w:r>
      <w:r>
        <w:rPr>
          <w:rFonts w:ascii="Times New Roman" w:hAnsi="Times New Roman" w:cs="Times New Roman"/>
          <w:sz w:val="28"/>
          <w:szCs w:val="28"/>
        </w:rPr>
        <w:t>ерба составила 18 тысяч рублей.</w:t>
      </w:r>
    </w:p>
    <w:p w:rsidR="004869E1" w:rsidRPr="004869E1" w:rsidRDefault="004869E1" w:rsidP="004869E1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869E1">
        <w:rPr>
          <w:rFonts w:ascii="Times New Roman" w:hAnsi="Times New Roman" w:cs="Times New Roman"/>
          <w:sz w:val="28"/>
          <w:szCs w:val="28"/>
        </w:rPr>
        <w:t>В результате оперативно-розыскных мероприятий сотрудниками полиции по подозрению в совершении преступления установлен и задержан 44-летний житель г. Москва. Имеются основания полагать, что злоумышленник причастен к совершению трёх аналогичных преступлений на территории округа. Общая сумма ущерба со</w:t>
      </w:r>
      <w:r>
        <w:rPr>
          <w:rFonts w:ascii="Times New Roman" w:hAnsi="Times New Roman" w:cs="Times New Roman"/>
          <w:sz w:val="28"/>
          <w:szCs w:val="28"/>
        </w:rPr>
        <w:t>ставила более 230 тысяч рублей.</w:t>
      </w:r>
    </w:p>
    <w:p w:rsidR="004869E1" w:rsidRPr="004869E1" w:rsidRDefault="004869E1" w:rsidP="004869E1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869E1">
        <w:rPr>
          <w:rFonts w:ascii="Times New Roman" w:hAnsi="Times New Roman" w:cs="Times New Roman"/>
          <w:sz w:val="28"/>
          <w:szCs w:val="28"/>
        </w:rPr>
        <w:t>В отношении подозреваемого следователем Следственного Отдела ОМВД возбуждены уголовные дела по признакам преступления, предусмотренного ст. 158 Уголовного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 «Кража».</w:t>
      </w:r>
    </w:p>
    <w:p w:rsidR="0053657A" w:rsidRPr="00465F5F" w:rsidRDefault="004869E1" w:rsidP="004869E1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869E1">
        <w:rPr>
          <w:rFonts w:ascii="Times New Roman" w:hAnsi="Times New Roman" w:cs="Times New Roman"/>
          <w:sz w:val="28"/>
          <w:szCs w:val="28"/>
        </w:rPr>
        <w:t>Подозреваемому избрана мера пресечения в виде подписки о невыезде и надлежащем поведении</w:t>
      </w:r>
      <w:bookmarkStart w:id="0" w:name="_GoBack"/>
      <w:bookmarkEnd w:id="0"/>
      <w:r w:rsidRPr="004869E1">
        <w:rPr>
          <w:rFonts w:ascii="Times New Roman" w:hAnsi="Times New Roman" w:cs="Times New Roman"/>
          <w:sz w:val="28"/>
          <w:szCs w:val="28"/>
        </w:rPr>
        <w:t>.</w:t>
      </w:r>
    </w:p>
    <w:sectPr w:rsidR="0053657A" w:rsidRPr="0046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52B4D"/>
    <w:multiLevelType w:val="hybridMultilevel"/>
    <w:tmpl w:val="B9A803D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5F"/>
    <w:rsid w:val="00465F5F"/>
    <w:rsid w:val="004869E1"/>
    <w:rsid w:val="0053657A"/>
    <w:rsid w:val="008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04978-006E-4E1D-846D-56892683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2021-04-19T11:34:00Z</dcterms:created>
  <dcterms:modified xsi:type="dcterms:W3CDTF">2021-04-19T11:34:00Z</dcterms:modified>
</cp:coreProperties>
</file>