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33" w:rsidRDefault="003E1E33" w:rsidP="006E56B4">
      <w:pPr>
        <w:pStyle w:val="20"/>
        <w:framePr w:w="9811" w:h="12631" w:hRule="exact" w:wrap="none" w:vAnchor="page" w:hAnchor="page" w:x="1449" w:y="1226"/>
        <w:shd w:val="clear" w:color="auto" w:fill="auto"/>
        <w:ind w:firstLine="0"/>
        <w:jc w:val="center"/>
        <w:rPr>
          <w:b/>
        </w:rPr>
      </w:pPr>
      <w:r>
        <w:rPr>
          <w:b/>
        </w:rPr>
        <w:t>Можайские полицейские</w:t>
      </w:r>
      <w:r w:rsidR="005A6F6F" w:rsidRPr="00241735">
        <w:rPr>
          <w:b/>
        </w:rPr>
        <w:t xml:space="preserve"> </w:t>
      </w:r>
      <w:r>
        <w:rPr>
          <w:b/>
        </w:rPr>
        <w:t>приняли участие</w:t>
      </w:r>
      <w:r w:rsidR="00241735">
        <w:rPr>
          <w:b/>
        </w:rPr>
        <w:t xml:space="preserve">                           </w:t>
      </w:r>
    </w:p>
    <w:p w:rsidR="006B65C7" w:rsidRDefault="00241735" w:rsidP="006E56B4">
      <w:pPr>
        <w:pStyle w:val="20"/>
        <w:framePr w:w="9811" w:h="12631" w:hRule="exact" w:wrap="none" w:vAnchor="page" w:hAnchor="page" w:x="1449" w:y="1226"/>
        <w:shd w:val="clear" w:color="auto" w:fill="auto"/>
        <w:ind w:firstLine="0"/>
        <w:jc w:val="center"/>
        <w:rPr>
          <w:b/>
        </w:rPr>
      </w:pPr>
      <w:r>
        <w:rPr>
          <w:b/>
        </w:rPr>
        <w:t xml:space="preserve"> </w:t>
      </w:r>
      <w:r w:rsidR="003D5701">
        <w:rPr>
          <w:b/>
        </w:rPr>
        <w:t xml:space="preserve">в </w:t>
      </w:r>
      <w:r w:rsidR="00094CB8">
        <w:rPr>
          <w:b/>
        </w:rPr>
        <w:t xml:space="preserve">проведении  мероприятия в рамках </w:t>
      </w:r>
    </w:p>
    <w:p w:rsidR="00266DE6" w:rsidRDefault="003D5701" w:rsidP="006E56B4">
      <w:pPr>
        <w:pStyle w:val="20"/>
        <w:framePr w:w="9811" w:h="12631" w:hRule="exact" w:wrap="none" w:vAnchor="page" w:hAnchor="page" w:x="1449" w:y="1226"/>
        <w:shd w:val="clear" w:color="auto" w:fill="auto"/>
        <w:ind w:firstLine="0"/>
        <w:jc w:val="center"/>
        <w:rPr>
          <w:b/>
        </w:rPr>
      </w:pPr>
      <w:bookmarkStart w:id="0" w:name="_GoBack"/>
      <w:r>
        <w:rPr>
          <w:b/>
        </w:rPr>
        <w:t>Международно</w:t>
      </w:r>
      <w:r w:rsidR="00266DE6">
        <w:rPr>
          <w:b/>
        </w:rPr>
        <w:t>го дня</w:t>
      </w:r>
      <w:r w:rsidR="002E741B">
        <w:rPr>
          <w:b/>
        </w:rPr>
        <w:t xml:space="preserve"> борьбы со злоупотреблением </w:t>
      </w:r>
    </w:p>
    <w:p w:rsidR="00404218" w:rsidRPr="00241735" w:rsidRDefault="002E741B" w:rsidP="006E56B4">
      <w:pPr>
        <w:pStyle w:val="20"/>
        <w:framePr w:w="9811" w:h="12631" w:hRule="exact" w:wrap="none" w:vAnchor="page" w:hAnchor="page" w:x="1449" w:y="1226"/>
        <w:shd w:val="clear" w:color="auto" w:fill="auto"/>
        <w:ind w:firstLine="0"/>
        <w:jc w:val="center"/>
        <w:rPr>
          <w:b/>
        </w:rPr>
      </w:pPr>
      <w:r>
        <w:rPr>
          <w:b/>
        </w:rPr>
        <w:t>наркотическими средствами и их незаконным оборотом</w:t>
      </w:r>
      <w:r w:rsidR="003D5701">
        <w:rPr>
          <w:b/>
        </w:rPr>
        <w:t xml:space="preserve"> </w:t>
      </w:r>
    </w:p>
    <w:bookmarkEnd w:id="0"/>
    <w:p w:rsidR="00241735" w:rsidRPr="00241735" w:rsidRDefault="00241735" w:rsidP="006E56B4">
      <w:pPr>
        <w:pStyle w:val="20"/>
        <w:framePr w:w="9811" w:h="12631" w:hRule="exact" w:wrap="none" w:vAnchor="page" w:hAnchor="page" w:x="1449" w:y="1226"/>
        <w:shd w:val="clear" w:color="auto" w:fill="auto"/>
        <w:ind w:firstLine="0"/>
        <w:jc w:val="center"/>
        <w:rPr>
          <w:b/>
        </w:rPr>
      </w:pPr>
    </w:p>
    <w:p w:rsidR="00E045E8" w:rsidRDefault="00AC43A8" w:rsidP="006E56B4">
      <w:pPr>
        <w:pStyle w:val="20"/>
        <w:framePr w:w="9811" w:h="12631" w:hRule="exact" w:wrap="none" w:vAnchor="page" w:hAnchor="page" w:x="1449" w:y="1226"/>
        <w:shd w:val="clear" w:color="auto" w:fill="auto"/>
      </w:pPr>
      <w:r>
        <w:t>Сотрудник</w:t>
      </w:r>
      <w:r w:rsidR="00036D6B">
        <w:t>и</w:t>
      </w:r>
      <w:r>
        <w:t xml:space="preserve"> </w:t>
      </w:r>
      <w:r w:rsidR="00650CAC">
        <w:t xml:space="preserve">отделения </w:t>
      </w:r>
      <w:r w:rsidR="006D57C4">
        <w:t xml:space="preserve">по </w:t>
      </w:r>
      <w:proofErr w:type="gramStart"/>
      <w:r w:rsidR="006D57C4">
        <w:t>контролю за</w:t>
      </w:r>
      <w:proofErr w:type="gramEnd"/>
      <w:r w:rsidR="006D57C4">
        <w:t xml:space="preserve"> незаконным оборотом наркотиков</w:t>
      </w:r>
      <w:r>
        <w:t xml:space="preserve"> ОМВД России по Можайскому ра</w:t>
      </w:r>
      <w:r w:rsidR="00B44AE2">
        <w:t>йону совместно с</w:t>
      </w:r>
      <w:r w:rsidR="00CF26BC">
        <w:t xml:space="preserve"> Войсковой частью №</w:t>
      </w:r>
      <w:r w:rsidR="00155224">
        <w:t xml:space="preserve"> </w:t>
      </w:r>
      <w:r w:rsidR="00B44AE2">
        <w:t>86655-Е</w:t>
      </w:r>
      <w:r w:rsidR="00CF26BC">
        <w:t xml:space="preserve"> </w:t>
      </w:r>
      <w:r w:rsidR="003545F9">
        <w:t xml:space="preserve">в рамках </w:t>
      </w:r>
      <w:r w:rsidR="00B44AE2">
        <w:t>единого дня информирования</w:t>
      </w:r>
      <w:r w:rsidR="003545F9">
        <w:t xml:space="preserve"> посвященному Международному дню</w:t>
      </w:r>
      <w:r w:rsidR="003545F9" w:rsidRPr="003545F9">
        <w:rPr>
          <w:b/>
        </w:rPr>
        <w:t xml:space="preserve"> </w:t>
      </w:r>
      <w:r w:rsidR="003545F9" w:rsidRPr="003545F9">
        <w:t>борьбы со злоупотреблением наркотическими средствами и их незаконным оборотом</w:t>
      </w:r>
      <w:r w:rsidR="00A03CB0">
        <w:t xml:space="preserve">, </w:t>
      </w:r>
      <w:r>
        <w:t>прове</w:t>
      </w:r>
      <w:r w:rsidR="00155224">
        <w:t>ли</w:t>
      </w:r>
      <w:r>
        <w:t xml:space="preserve"> </w:t>
      </w:r>
      <w:r w:rsidR="00155224">
        <w:t>профилактическое мероприятие</w:t>
      </w:r>
      <w:r w:rsidR="00EE49A4">
        <w:t>, напр</w:t>
      </w:r>
      <w:r w:rsidR="00540AAA">
        <w:t>ав</w:t>
      </w:r>
      <w:r w:rsidR="00E045E8">
        <w:t>ленного</w:t>
      </w:r>
      <w:r w:rsidR="00EE49A4">
        <w:t xml:space="preserve"> на противод</w:t>
      </w:r>
      <w:r w:rsidR="00540AAA">
        <w:t>ействие нез</w:t>
      </w:r>
      <w:r w:rsidR="00E045E8">
        <w:t>аконного потребления</w:t>
      </w:r>
      <w:r w:rsidR="00540AAA">
        <w:t xml:space="preserve"> наркотических средств и психотропных </w:t>
      </w:r>
      <w:r w:rsidR="00E045E8">
        <w:t>веществ</w:t>
      </w:r>
      <w:r w:rsidR="00A74B53">
        <w:t>.</w:t>
      </w:r>
      <w:r w:rsidR="00155224">
        <w:t xml:space="preserve"> </w:t>
      </w:r>
    </w:p>
    <w:p w:rsidR="00443C74" w:rsidRDefault="00AC43A8" w:rsidP="006E56B4">
      <w:pPr>
        <w:pStyle w:val="20"/>
        <w:framePr w:w="9811" w:h="12631" w:hRule="exact" w:wrap="none" w:vAnchor="page" w:hAnchor="page" w:x="1449" w:y="1226"/>
        <w:shd w:val="clear" w:color="auto" w:fill="auto"/>
      </w:pPr>
      <w:r>
        <w:t xml:space="preserve">В ходе проведения мероприятия была </w:t>
      </w:r>
      <w:r w:rsidR="00C00303">
        <w:t xml:space="preserve">проведена лекция </w:t>
      </w:r>
      <w:r w:rsidR="00517E3E">
        <w:t>о вреде употребления наркотиков, о последствиях</w:t>
      </w:r>
      <w:r w:rsidR="00AB5493">
        <w:t xml:space="preserve"> и влияние на организм</w:t>
      </w:r>
      <w:r w:rsidR="000128D4">
        <w:t xml:space="preserve">,                                        был продемонстрирован видеоролик «Наркомания и пути борьбы с ней».                         </w:t>
      </w:r>
      <w:r w:rsidR="00443C74">
        <w:t xml:space="preserve">Также рассказали </w:t>
      </w:r>
      <w:r w:rsidR="00443C74" w:rsidRPr="00F626C5">
        <w:t>об уголовной и административной ответственности за хранение, потребление и сбыт наркотических</w:t>
      </w:r>
      <w:r w:rsidR="00443C74">
        <w:t xml:space="preserve"> средств и психотропных веществ</w:t>
      </w:r>
      <w:r w:rsidR="00A36243">
        <w:t>, для военнослужащих проходящих военную службу по призыву.</w:t>
      </w:r>
    </w:p>
    <w:p w:rsidR="006E56B4" w:rsidRDefault="006E56B4" w:rsidP="006E56B4">
      <w:pPr>
        <w:pStyle w:val="20"/>
        <w:framePr w:w="9811" w:h="12631" w:hRule="exact" w:wrap="none" w:vAnchor="page" w:hAnchor="page" w:x="1449" w:y="1226"/>
        <w:shd w:val="clear" w:color="auto" w:fill="auto"/>
      </w:pPr>
    </w:p>
    <w:p w:rsidR="006E56B4" w:rsidRDefault="006E56B4" w:rsidP="00A10228">
      <w:pPr>
        <w:pStyle w:val="20"/>
        <w:framePr w:w="9811" w:h="12631" w:hRule="exact" w:wrap="none" w:vAnchor="page" w:hAnchor="page" w:x="1449" w:y="1226"/>
        <w:shd w:val="clear" w:color="auto" w:fill="auto"/>
        <w:ind w:firstLine="0"/>
      </w:pPr>
    </w:p>
    <w:p w:rsidR="006E56B4" w:rsidRDefault="005F3437" w:rsidP="005F3437">
      <w:pPr>
        <w:pStyle w:val="20"/>
        <w:framePr w:w="9811" w:h="12631" w:hRule="exact" w:wrap="none" w:vAnchor="page" w:hAnchor="page" w:x="1449" w:y="1226"/>
        <w:shd w:val="clear" w:color="auto" w:fill="auto"/>
        <w:ind w:firstLine="0"/>
      </w:pPr>
      <w:r>
        <w:t>Пресс-служба ОМВД России</w:t>
      </w:r>
    </w:p>
    <w:p w:rsidR="005F3437" w:rsidRDefault="005F3437" w:rsidP="005F3437">
      <w:pPr>
        <w:pStyle w:val="20"/>
        <w:framePr w:w="9811" w:h="12631" w:hRule="exact" w:wrap="none" w:vAnchor="page" w:hAnchor="page" w:x="1449" w:y="1226"/>
        <w:shd w:val="clear" w:color="auto" w:fill="auto"/>
        <w:ind w:firstLine="0"/>
      </w:pPr>
      <w:r>
        <w:t>по Можайскому району</w:t>
      </w:r>
    </w:p>
    <w:p w:rsidR="00293116" w:rsidRDefault="00293116">
      <w:pPr>
        <w:rPr>
          <w:sz w:val="2"/>
          <w:szCs w:val="2"/>
        </w:rPr>
        <w:sectPr w:rsidR="002931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3116" w:rsidRDefault="00293116">
      <w:pPr>
        <w:rPr>
          <w:sz w:val="2"/>
          <w:szCs w:val="2"/>
        </w:rPr>
      </w:pPr>
    </w:p>
    <w:sectPr w:rsidR="002931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0B" w:rsidRDefault="008C770B">
      <w:r>
        <w:separator/>
      </w:r>
    </w:p>
  </w:endnote>
  <w:endnote w:type="continuationSeparator" w:id="0">
    <w:p w:rsidR="008C770B" w:rsidRDefault="008C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0B" w:rsidRDefault="008C770B"/>
  </w:footnote>
  <w:footnote w:type="continuationSeparator" w:id="0">
    <w:p w:rsidR="008C770B" w:rsidRDefault="008C77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16"/>
    <w:rsid w:val="000128D4"/>
    <w:rsid w:val="00035952"/>
    <w:rsid w:val="00036D6B"/>
    <w:rsid w:val="00080990"/>
    <w:rsid w:val="00094CB8"/>
    <w:rsid w:val="00117552"/>
    <w:rsid w:val="00155224"/>
    <w:rsid w:val="00215555"/>
    <w:rsid w:val="00241735"/>
    <w:rsid w:val="00266DE6"/>
    <w:rsid w:val="00293116"/>
    <w:rsid w:val="002E741B"/>
    <w:rsid w:val="003545F9"/>
    <w:rsid w:val="003C7469"/>
    <w:rsid w:val="003D5701"/>
    <w:rsid w:val="003E1E33"/>
    <w:rsid w:val="003E3276"/>
    <w:rsid w:val="00404218"/>
    <w:rsid w:val="004343E6"/>
    <w:rsid w:val="00443C74"/>
    <w:rsid w:val="00456C50"/>
    <w:rsid w:val="00477CBA"/>
    <w:rsid w:val="004963B1"/>
    <w:rsid w:val="00503EC2"/>
    <w:rsid w:val="00505B7D"/>
    <w:rsid w:val="00517E3E"/>
    <w:rsid w:val="00531253"/>
    <w:rsid w:val="00535093"/>
    <w:rsid w:val="00540AAA"/>
    <w:rsid w:val="005A6F6F"/>
    <w:rsid w:val="005D76CE"/>
    <w:rsid w:val="005F3437"/>
    <w:rsid w:val="0064661F"/>
    <w:rsid w:val="00650CAC"/>
    <w:rsid w:val="006B65C7"/>
    <w:rsid w:val="006D57C4"/>
    <w:rsid w:val="006E56B4"/>
    <w:rsid w:val="00754152"/>
    <w:rsid w:val="007D1D59"/>
    <w:rsid w:val="007D428B"/>
    <w:rsid w:val="008C770B"/>
    <w:rsid w:val="008E4DF3"/>
    <w:rsid w:val="009729D5"/>
    <w:rsid w:val="009A54E0"/>
    <w:rsid w:val="00A03CB0"/>
    <w:rsid w:val="00A10228"/>
    <w:rsid w:val="00A36243"/>
    <w:rsid w:val="00A74B53"/>
    <w:rsid w:val="00AB5493"/>
    <w:rsid w:val="00AC43A8"/>
    <w:rsid w:val="00AD0AFC"/>
    <w:rsid w:val="00B44AE2"/>
    <w:rsid w:val="00C00303"/>
    <w:rsid w:val="00C44C1C"/>
    <w:rsid w:val="00CA3F2F"/>
    <w:rsid w:val="00CB771A"/>
    <w:rsid w:val="00CF26BC"/>
    <w:rsid w:val="00D97C82"/>
    <w:rsid w:val="00DB37E2"/>
    <w:rsid w:val="00E045E8"/>
    <w:rsid w:val="00E412A0"/>
    <w:rsid w:val="00E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13</cp:revision>
  <cp:lastPrinted>2018-06-21T13:45:00Z</cp:lastPrinted>
  <dcterms:created xsi:type="dcterms:W3CDTF">2018-06-07T07:41:00Z</dcterms:created>
  <dcterms:modified xsi:type="dcterms:W3CDTF">2018-06-26T09:10:00Z</dcterms:modified>
</cp:coreProperties>
</file>