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73" w:rsidRDefault="00DD2ADC" w:rsidP="00DD2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 гости Можайского муниципального района!</w:t>
      </w:r>
    </w:p>
    <w:p w:rsidR="00DD2ADC" w:rsidRDefault="00DD2ADC" w:rsidP="00DD2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ADC" w:rsidRPr="00DD2ADC" w:rsidRDefault="00DD2ADC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ADC">
        <w:rPr>
          <w:rFonts w:ascii="Times New Roman" w:hAnsi="Times New Roman" w:cs="Times New Roman"/>
          <w:b/>
          <w:sz w:val="28"/>
          <w:szCs w:val="28"/>
        </w:rPr>
        <w:t xml:space="preserve">Чтобы дети были отдохнувшими, </w:t>
      </w:r>
      <w:r w:rsidR="00983C2A">
        <w:rPr>
          <w:rFonts w:ascii="Times New Roman" w:hAnsi="Times New Roman" w:cs="Times New Roman"/>
          <w:b/>
          <w:sz w:val="28"/>
          <w:szCs w:val="28"/>
        </w:rPr>
        <w:t>здоровыми и живыми нужно</w:t>
      </w:r>
      <w:r w:rsidRPr="00DD2ADC">
        <w:rPr>
          <w:rFonts w:ascii="Times New Roman" w:hAnsi="Times New Roman" w:cs="Times New Roman"/>
          <w:b/>
          <w:sz w:val="28"/>
          <w:szCs w:val="28"/>
        </w:rPr>
        <w:t xml:space="preserve"> помнить о мерах безопасности в летний период.</w:t>
      </w:r>
    </w:p>
    <w:p w:rsidR="00DD2ADC" w:rsidRPr="00DD2ADC" w:rsidRDefault="001E7ED3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Во-</w:t>
      </w:r>
      <w:r w:rsidR="00DD2ADC" w:rsidRPr="00DD2ADC">
        <w:rPr>
          <w:rFonts w:ascii="Times New Roman" w:hAnsi="Times New Roman" w:cs="Times New Roman"/>
          <w:sz w:val="28"/>
          <w:szCs w:val="28"/>
          <w:u w:val="single"/>
        </w:rPr>
        <w:t>первых:</w:t>
      </w:r>
      <w:r w:rsidR="00DD2ADC" w:rsidRPr="00DD2ADC">
        <w:rPr>
          <w:rFonts w:ascii="Times New Roman" w:hAnsi="Times New Roman" w:cs="Times New Roman"/>
          <w:sz w:val="28"/>
          <w:szCs w:val="28"/>
        </w:rPr>
        <w:t xml:space="preserve"> ежедневно напоминайте своему ребёнку о правилах дорожного движения. Помните, что ваш ребёнок должен усвоить:</w:t>
      </w:r>
    </w:p>
    <w:p w:rsidR="00DD2ADC" w:rsidRPr="00DD2ADC" w:rsidRDefault="00DD2ADC" w:rsidP="00DD2A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без взрослых на дорогу выходить не</w:t>
      </w:r>
      <w:r>
        <w:rPr>
          <w:rFonts w:ascii="Times New Roman" w:hAnsi="Times New Roman" w:cs="Times New Roman"/>
          <w:sz w:val="28"/>
          <w:szCs w:val="28"/>
        </w:rPr>
        <w:t xml:space="preserve">льзя, идешь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 взрослым за руку –</w:t>
      </w:r>
      <w:r w:rsidRPr="00DD2ADC">
        <w:rPr>
          <w:rFonts w:ascii="Times New Roman" w:hAnsi="Times New Roman" w:cs="Times New Roman"/>
          <w:sz w:val="28"/>
          <w:szCs w:val="28"/>
        </w:rPr>
        <w:t xml:space="preserve"> не вырывайся, не сходи с тротуара;</w:t>
      </w:r>
    </w:p>
    <w:p w:rsidR="00DD2ADC" w:rsidRPr="00DD2ADC" w:rsidRDefault="00DD2ADC" w:rsidP="00DD2A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ходить по улице следует спокойным шагом, придерживаясь правой стороны тротуара;</w:t>
      </w:r>
    </w:p>
    <w:p w:rsidR="00DD2ADC" w:rsidRPr="00DD2ADC" w:rsidRDefault="00DD2ADC" w:rsidP="00DD2A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 xml:space="preserve">переходить дорогу можно только по пешеходному </w:t>
      </w:r>
      <w:r>
        <w:rPr>
          <w:rFonts w:ascii="Times New Roman" w:hAnsi="Times New Roman" w:cs="Times New Roman"/>
          <w:sz w:val="28"/>
          <w:szCs w:val="28"/>
        </w:rPr>
        <w:t xml:space="preserve">переходу </w:t>
      </w:r>
      <w:r w:rsidRPr="00DD2ADC">
        <w:rPr>
          <w:rFonts w:ascii="Times New Roman" w:hAnsi="Times New Roman" w:cs="Times New Roman"/>
          <w:sz w:val="28"/>
          <w:szCs w:val="28"/>
        </w:rPr>
        <w:t>на зеленый сигнал светофора, убедившись, что все автомобили остановились;</w:t>
      </w:r>
    </w:p>
    <w:p w:rsidR="00DD2ADC" w:rsidRPr="00DD2ADC" w:rsidRDefault="00DD2ADC" w:rsidP="00DD2A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в общественном транспорте не высовываться из окон, не выставлять руки и какие-либо предметы.</w:t>
      </w:r>
    </w:p>
    <w:p w:rsidR="00DD2ADC" w:rsidRPr="00DD2ADC" w:rsidRDefault="001E7ED3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Во-</w:t>
      </w:r>
      <w:r w:rsidR="00DD2ADC" w:rsidRPr="00983C2A">
        <w:rPr>
          <w:rFonts w:ascii="Times New Roman" w:hAnsi="Times New Roman" w:cs="Times New Roman"/>
          <w:sz w:val="28"/>
          <w:szCs w:val="28"/>
          <w:u w:val="single"/>
        </w:rPr>
        <w:t>вторых</w:t>
      </w:r>
      <w:r w:rsidR="00DD2ADC" w:rsidRPr="00DD2ADC">
        <w:rPr>
          <w:rFonts w:ascii="Times New Roman" w:hAnsi="Times New Roman" w:cs="Times New Roman"/>
          <w:sz w:val="28"/>
          <w:szCs w:val="28"/>
        </w:rPr>
        <w:t>: при выезде на природу имейте в виду, что</w:t>
      </w:r>
    </w:p>
    <w:p w:rsidR="00DD2ADC" w:rsidRPr="00DD2ADC" w:rsidRDefault="00DD2ADC" w:rsidP="00DD2A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при проведении купания детей в летнее время выбирается тихое, неглубокое место с пологим и чистым от коряг, водорослей и ила дном;</w:t>
      </w:r>
    </w:p>
    <w:p w:rsidR="00DD2ADC" w:rsidRPr="00DD2ADC" w:rsidRDefault="00DD2ADC" w:rsidP="00DD2A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детей к водоемам без присмотра со стороны взрослых допускать нельзя;</w:t>
      </w:r>
    </w:p>
    <w:p w:rsidR="00DD2ADC" w:rsidRPr="00DD2ADC" w:rsidRDefault="00DD2ADC" w:rsidP="00DD2A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за купающимся ребёнком должно вестись непрерывное наблюдение;</w:t>
      </w:r>
    </w:p>
    <w:p w:rsidR="00DD2ADC" w:rsidRPr="00DD2ADC" w:rsidRDefault="00DD2ADC" w:rsidP="00DD2A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во время купания запретить спрыгивание детей в воду и ныряние с перил ограждения или с берега;</w:t>
      </w:r>
    </w:p>
    <w:p w:rsidR="00DD2ADC" w:rsidRPr="00DD2ADC" w:rsidRDefault="00DD2ADC" w:rsidP="00DD2A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решительно пресекать шалости детей на воде.</w:t>
      </w:r>
    </w:p>
    <w:p w:rsidR="00DD2ADC" w:rsidRPr="00DD2ADC" w:rsidRDefault="001E7ED3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В-</w:t>
      </w:r>
      <w:bookmarkStart w:id="0" w:name="_GoBack"/>
      <w:bookmarkEnd w:id="0"/>
      <w:r w:rsidR="00DD2ADC" w:rsidRPr="00983C2A">
        <w:rPr>
          <w:rFonts w:ascii="Times New Roman" w:hAnsi="Times New Roman" w:cs="Times New Roman"/>
          <w:sz w:val="28"/>
          <w:szCs w:val="28"/>
          <w:u w:val="single"/>
        </w:rPr>
        <w:t>третьих</w:t>
      </w:r>
      <w:r w:rsidR="00DD2ADC" w:rsidRPr="00DD2ADC">
        <w:rPr>
          <w:rFonts w:ascii="Times New Roman" w:hAnsi="Times New Roman" w:cs="Times New Roman"/>
          <w:sz w:val="28"/>
          <w:szCs w:val="28"/>
        </w:rPr>
        <w:t>: постоянно напоминайте вашему ребёнку о правилах безопасности на улице и дома:</w:t>
      </w:r>
    </w:p>
    <w:p w:rsidR="00DD2ADC" w:rsidRPr="00983C2A" w:rsidRDefault="00DD2ADC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3C2A">
        <w:rPr>
          <w:rFonts w:ascii="Times New Roman" w:hAnsi="Times New Roman" w:cs="Times New Roman"/>
          <w:sz w:val="28"/>
          <w:szCs w:val="28"/>
          <w:u w:val="single"/>
        </w:rPr>
        <w:t>Ежедневно повторяйте ребёнку:</w:t>
      </w:r>
    </w:p>
    <w:p w:rsidR="00DD2ADC" w:rsidRPr="00DD2ADC" w:rsidRDefault="00DD2ADC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 — Не</w:t>
      </w:r>
      <w:r w:rsidR="00983C2A">
        <w:rPr>
          <w:rFonts w:ascii="Times New Roman" w:hAnsi="Times New Roman" w:cs="Times New Roman"/>
          <w:sz w:val="28"/>
          <w:szCs w:val="28"/>
        </w:rPr>
        <w:t xml:space="preserve">льзя </w:t>
      </w:r>
      <w:r w:rsidRPr="00DD2ADC">
        <w:rPr>
          <w:rFonts w:ascii="Times New Roman" w:hAnsi="Times New Roman" w:cs="Times New Roman"/>
          <w:sz w:val="28"/>
          <w:szCs w:val="28"/>
        </w:rPr>
        <w:t> уходи</w:t>
      </w:r>
      <w:r w:rsidR="00983C2A">
        <w:rPr>
          <w:rFonts w:ascii="Times New Roman" w:hAnsi="Times New Roman" w:cs="Times New Roman"/>
          <w:sz w:val="28"/>
          <w:szCs w:val="28"/>
        </w:rPr>
        <w:t>ть  далеко от своего дома, двора;</w:t>
      </w:r>
    </w:p>
    <w:p w:rsidR="00983C2A" w:rsidRDefault="00DD2ADC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 — Не</w:t>
      </w:r>
      <w:r w:rsidR="00983C2A">
        <w:rPr>
          <w:rFonts w:ascii="Times New Roman" w:hAnsi="Times New Roman" w:cs="Times New Roman"/>
          <w:sz w:val="28"/>
          <w:szCs w:val="28"/>
        </w:rPr>
        <w:t xml:space="preserve">льзя ничего брать </w:t>
      </w:r>
      <w:r w:rsidRPr="00DD2ADC">
        <w:rPr>
          <w:rFonts w:ascii="Times New Roman" w:hAnsi="Times New Roman" w:cs="Times New Roman"/>
          <w:sz w:val="28"/>
          <w:szCs w:val="28"/>
        </w:rPr>
        <w:t>у незнакомых людей на улице</w:t>
      </w:r>
      <w:r w:rsidR="00983C2A">
        <w:rPr>
          <w:rFonts w:ascii="Times New Roman" w:hAnsi="Times New Roman" w:cs="Times New Roman"/>
          <w:sz w:val="28"/>
          <w:szCs w:val="28"/>
        </w:rPr>
        <w:t>;</w:t>
      </w:r>
      <w:r w:rsidRPr="00DD2ADC">
        <w:rPr>
          <w:rFonts w:ascii="Times New Roman" w:hAnsi="Times New Roman" w:cs="Times New Roman"/>
          <w:sz w:val="28"/>
          <w:szCs w:val="28"/>
        </w:rPr>
        <w:t> </w:t>
      </w:r>
    </w:p>
    <w:p w:rsidR="00DD2ADC" w:rsidRPr="00DD2ADC" w:rsidRDefault="00983C2A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Нельзя гулять до темноты;</w:t>
      </w:r>
    </w:p>
    <w:p w:rsidR="00DD2ADC" w:rsidRPr="00DD2ADC" w:rsidRDefault="00DD2ADC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 —</w:t>
      </w:r>
      <w:r w:rsidR="00983C2A">
        <w:rPr>
          <w:rFonts w:ascii="Times New Roman" w:hAnsi="Times New Roman" w:cs="Times New Roman"/>
          <w:sz w:val="28"/>
          <w:szCs w:val="28"/>
        </w:rPr>
        <w:t xml:space="preserve"> Нельзя без взрослых ходить в безлюдные</w:t>
      </w:r>
      <w:r w:rsidRPr="00DD2ADC">
        <w:rPr>
          <w:rFonts w:ascii="Times New Roman" w:hAnsi="Times New Roman" w:cs="Times New Roman"/>
          <w:sz w:val="28"/>
          <w:szCs w:val="28"/>
        </w:rPr>
        <w:t xml:space="preserve"> мест</w:t>
      </w:r>
      <w:r w:rsidR="00983C2A">
        <w:rPr>
          <w:rFonts w:ascii="Times New Roman" w:hAnsi="Times New Roman" w:cs="Times New Roman"/>
          <w:sz w:val="28"/>
          <w:szCs w:val="28"/>
        </w:rPr>
        <w:t>а, овраги, пустыри, заброшенные дома, сараи</w:t>
      </w:r>
      <w:r w:rsidRPr="00DD2ADC">
        <w:rPr>
          <w:rFonts w:ascii="Times New Roman" w:hAnsi="Times New Roman" w:cs="Times New Roman"/>
          <w:sz w:val="28"/>
          <w:szCs w:val="28"/>
        </w:rPr>
        <w:t>, черд</w:t>
      </w:r>
      <w:r w:rsidR="00983C2A">
        <w:rPr>
          <w:rFonts w:ascii="Times New Roman" w:hAnsi="Times New Roman" w:cs="Times New Roman"/>
          <w:sz w:val="28"/>
          <w:szCs w:val="28"/>
        </w:rPr>
        <w:t>аки, подвалы;</w:t>
      </w:r>
    </w:p>
    <w:p w:rsidR="00DD2ADC" w:rsidRPr="00DD2ADC" w:rsidRDefault="00DD2ADC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 — Не</w:t>
      </w:r>
      <w:r w:rsidR="00983C2A">
        <w:rPr>
          <w:rFonts w:ascii="Times New Roman" w:hAnsi="Times New Roman" w:cs="Times New Roman"/>
          <w:sz w:val="28"/>
          <w:szCs w:val="28"/>
        </w:rPr>
        <w:t xml:space="preserve">льзя </w:t>
      </w:r>
      <w:r w:rsidRPr="00DD2ADC">
        <w:rPr>
          <w:rFonts w:ascii="Times New Roman" w:hAnsi="Times New Roman" w:cs="Times New Roman"/>
          <w:sz w:val="28"/>
          <w:szCs w:val="28"/>
        </w:rPr>
        <w:t>входи</w:t>
      </w:r>
      <w:r w:rsidR="00983C2A">
        <w:rPr>
          <w:rFonts w:ascii="Times New Roman" w:hAnsi="Times New Roman" w:cs="Times New Roman"/>
          <w:sz w:val="28"/>
          <w:szCs w:val="28"/>
        </w:rPr>
        <w:t>ть в подъезд или лифт</w:t>
      </w:r>
      <w:r w:rsidRPr="00DD2ADC">
        <w:rPr>
          <w:rFonts w:ascii="Times New Roman" w:hAnsi="Times New Roman" w:cs="Times New Roman"/>
          <w:sz w:val="28"/>
          <w:szCs w:val="28"/>
        </w:rPr>
        <w:t xml:space="preserve"> с незнакомым человеком. Здесь стоит отметить, что иногда преступления совершаются знакомыми людьми (например, какой-нибудь сосед, добрый, улыбчивый и тихий дядя Ваня на деле может оказаться маньяком).</w:t>
      </w:r>
    </w:p>
    <w:p w:rsidR="00983C2A" w:rsidRDefault="00DD2ADC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 — Не</w:t>
      </w:r>
      <w:r w:rsidR="00983C2A">
        <w:rPr>
          <w:rFonts w:ascii="Times New Roman" w:hAnsi="Times New Roman" w:cs="Times New Roman"/>
          <w:sz w:val="28"/>
          <w:szCs w:val="28"/>
        </w:rPr>
        <w:t>льзя открывать дверь посторонним людям;</w:t>
      </w:r>
    </w:p>
    <w:p w:rsidR="00DD2ADC" w:rsidRPr="00DD2ADC" w:rsidRDefault="00DD2ADC" w:rsidP="00983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 —</w:t>
      </w:r>
      <w:r w:rsidR="001E7ED3">
        <w:rPr>
          <w:rFonts w:ascii="Times New Roman" w:hAnsi="Times New Roman" w:cs="Times New Roman"/>
          <w:sz w:val="28"/>
          <w:szCs w:val="28"/>
        </w:rPr>
        <w:t xml:space="preserve"> </w:t>
      </w:r>
      <w:r w:rsidR="00983C2A">
        <w:rPr>
          <w:rFonts w:ascii="Times New Roman" w:hAnsi="Times New Roman" w:cs="Times New Roman"/>
          <w:sz w:val="28"/>
          <w:szCs w:val="28"/>
        </w:rPr>
        <w:t>Нельзя садиться в чужую машину;</w:t>
      </w:r>
    </w:p>
    <w:p w:rsidR="00DD2ADC" w:rsidRPr="00983C2A" w:rsidRDefault="00DD2ADC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3C2A">
        <w:rPr>
          <w:rFonts w:ascii="Times New Roman" w:hAnsi="Times New Roman" w:cs="Times New Roman"/>
          <w:sz w:val="28"/>
          <w:szCs w:val="28"/>
          <w:u w:val="single"/>
        </w:rPr>
        <w:t>Уважаемые родители, помните и о правилах безопасности вашего ребёнка дома:</w:t>
      </w:r>
    </w:p>
    <w:p w:rsidR="00DD2ADC" w:rsidRPr="00DD2ADC" w:rsidRDefault="00DD2ADC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— не оставляйте без присмотра включенные электроприборы;</w:t>
      </w:r>
    </w:p>
    <w:p w:rsidR="00DD2ADC" w:rsidRPr="00DD2ADC" w:rsidRDefault="00DD2ADC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— не оставляйте ребёнка одного в квартире;</w:t>
      </w:r>
    </w:p>
    <w:p w:rsidR="00DD2ADC" w:rsidRPr="00DD2ADC" w:rsidRDefault="00DD2ADC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— заблокируйте доступ к розеткам;</w:t>
      </w:r>
    </w:p>
    <w:p w:rsidR="00DD2ADC" w:rsidRPr="00DD2ADC" w:rsidRDefault="00DD2ADC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ADC">
        <w:rPr>
          <w:rFonts w:ascii="Times New Roman" w:hAnsi="Times New Roman" w:cs="Times New Roman"/>
          <w:sz w:val="28"/>
          <w:szCs w:val="28"/>
        </w:rPr>
        <w:t>— избегайте контакта ребёнка с газовой плитой и спичками.</w:t>
      </w:r>
    </w:p>
    <w:p w:rsidR="00DD2ADC" w:rsidRDefault="00DD2ADC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3C2A" w:rsidRDefault="00983C2A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983C2A" w:rsidRPr="00DD2ADC" w:rsidRDefault="00983C2A" w:rsidP="00DD2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Можайскому району</w:t>
      </w:r>
    </w:p>
    <w:sectPr w:rsidR="00983C2A" w:rsidRPr="00DD2ADC" w:rsidSect="00DD2A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573"/>
    <w:multiLevelType w:val="multilevel"/>
    <w:tmpl w:val="5EB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71755"/>
    <w:multiLevelType w:val="multilevel"/>
    <w:tmpl w:val="7F90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DC"/>
    <w:rsid w:val="00046173"/>
    <w:rsid w:val="001E7ED3"/>
    <w:rsid w:val="00983C2A"/>
    <w:rsid w:val="00DD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2015-06-29T06:50:00Z</dcterms:created>
  <dcterms:modified xsi:type="dcterms:W3CDTF">2015-06-29T09:26:00Z</dcterms:modified>
</cp:coreProperties>
</file>