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DE" w:rsidRPr="003B7ADE" w:rsidRDefault="003B7ADE" w:rsidP="003B7A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и предупреждение лесных и торфяных пожаров в Можайском районе.</w:t>
      </w:r>
    </w:p>
    <w:p w:rsidR="003B7ADE" w:rsidRPr="003B7ADE" w:rsidRDefault="003B7ADE" w:rsidP="003B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DE">
        <w:rPr>
          <w:rFonts w:ascii="Times New Roman" w:eastAsia="Times New Roman" w:hAnsi="Times New Roman" w:cs="Times New Roman"/>
          <w:sz w:val="28"/>
          <w:szCs w:val="28"/>
        </w:rPr>
        <w:t>В период проведения мероприятий по профилактике и предупреждению лесных и торфяных</w:t>
      </w:r>
      <w:r w:rsidRPr="003B7A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ADE">
        <w:rPr>
          <w:rFonts w:ascii="Times New Roman" w:eastAsia="Times New Roman" w:hAnsi="Times New Roman" w:cs="Times New Roman"/>
          <w:sz w:val="28"/>
          <w:szCs w:val="28"/>
        </w:rPr>
        <w:t>пожаров в период с 10 апреля по 30 сентября сотрудниками ОМВД России по Можайскому району ежедневно осуществляется патрулирование лесных массивов и мест массового пребывания граждан с целью выявления правонарушений, связанных с нарушением правил пожарной безопасности.</w:t>
      </w:r>
    </w:p>
    <w:p w:rsidR="003B7ADE" w:rsidRPr="003B7ADE" w:rsidRDefault="003B7ADE" w:rsidP="003B7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23 июня сотрудниками ОМВД (совместно с представителями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лесного хозяйства</w:t>
      </w:r>
      <w:r w:rsidRPr="003B7ADE">
        <w:rPr>
          <w:rFonts w:ascii="Times New Roman" w:eastAsia="Times New Roman" w:hAnsi="Times New Roman" w:cs="Times New Roman"/>
          <w:sz w:val="28"/>
          <w:szCs w:val="28"/>
        </w:rPr>
        <w:t>) проведено 16 профилактических рейдов, направленных на поддержание порядка, общественной безопасности, обеспечение охраны материальных и культурных ценностей при угрозе и возникновении чрезвычайных ситуаций природного и техногенного характера. В ходе рейдов выявлено 3 факта нарушения правил пожарной безопасности.</w:t>
      </w:r>
    </w:p>
    <w:p w:rsidR="003B7ADE" w:rsidRPr="003B7ADE" w:rsidRDefault="003B7ADE" w:rsidP="003B7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sz w:val="28"/>
          <w:szCs w:val="28"/>
        </w:rPr>
        <w:t>По всем фактам составлены протоколы об административном правонарушении по ст. 8.32 КоАП РФ – нарушения правил пожарной безопасности в лесах. Санкция статьи предусматривает штраф в размере до 200 тысяч рублей.</w:t>
      </w:r>
    </w:p>
    <w:p w:rsidR="003B7ADE" w:rsidRPr="003B7ADE" w:rsidRDefault="003B7ADE" w:rsidP="003B7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Можайского района! В случае возникновения чрезвычайных ситуаций звоните в Дежурную часть ОМВД России по Можайскому району по телефонам «02» или 8-496-38-21-290</w:t>
      </w:r>
    </w:p>
    <w:p w:rsidR="003B7ADE" w:rsidRPr="003B7ADE" w:rsidRDefault="003B7ADE" w:rsidP="003B7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sz w:val="28"/>
          <w:szCs w:val="28"/>
        </w:rPr>
        <w:t>ОМВД России по Можайскому району напоминает о том,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3B7ADE" w:rsidRPr="003B7ADE" w:rsidRDefault="003B7ADE" w:rsidP="003B7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A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Пресс-служба </w:t>
      </w:r>
      <w:r w:rsidRPr="003B7ADE">
        <w:rPr>
          <w:rFonts w:ascii="Times New Roman" w:eastAsia="Times New Roman" w:hAnsi="Times New Roman" w:cs="Times New Roman"/>
          <w:bCs/>
          <w:sz w:val="28"/>
          <w:szCs w:val="28"/>
        </w:rPr>
        <w:br/>
        <w:t>ОМВД России по Можайскому району</w:t>
      </w:r>
      <w:r w:rsidRPr="003B7ADE">
        <w:rPr>
          <w:rFonts w:ascii="Times New Roman" w:eastAsia="Times New Roman" w:hAnsi="Times New Roman" w:cs="Times New Roman"/>
          <w:bCs/>
          <w:sz w:val="28"/>
          <w:szCs w:val="28"/>
        </w:rPr>
        <w:br/>
        <w:t>Оксана Парфенова</w:t>
      </w:r>
    </w:p>
    <w:p w:rsidR="00597EB6" w:rsidRDefault="00597EB6"/>
    <w:sectPr w:rsidR="005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5840"/>
    <w:multiLevelType w:val="multilevel"/>
    <w:tmpl w:val="DDA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ADE"/>
    <w:rsid w:val="003B7ADE"/>
    <w:rsid w:val="005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2014-06-20T07:18:00Z</dcterms:created>
  <dcterms:modified xsi:type="dcterms:W3CDTF">2014-06-20T07:26:00Z</dcterms:modified>
</cp:coreProperties>
</file>